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ED" w:rsidRDefault="007F36ED" w:rsidP="007F36ED">
      <w:pPr>
        <w:jc w:val="center"/>
        <w:rPr>
          <w:b/>
          <w:bCs/>
          <w:sz w:val="28"/>
          <w:szCs w:val="28"/>
          <w:lang w:bidi="fa-IR"/>
        </w:rPr>
      </w:pPr>
      <w:r>
        <w:rPr>
          <w:b/>
          <w:bCs/>
          <w:sz w:val="28"/>
          <w:szCs w:val="28"/>
          <w:rtl/>
          <w:lang w:bidi="fa-IR"/>
        </w:rPr>
        <w:t>برنامه هفتگی دکتر</w:t>
      </w:r>
      <w:r w:rsidR="00123553">
        <w:rPr>
          <w:rFonts w:hint="cs"/>
          <w:b/>
          <w:bCs/>
          <w:sz w:val="28"/>
          <w:szCs w:val="28"/>
          <w:rtl/>
          <w:lang w:bidi="fa-IR"/>
        </w:rPr>
        <w:t xml:space="preserve">المیرا </w:t>
      </w:r>
      <w:r>
        <w:rPr>
          <w:rFonts w:hint="cs"/>
          <w:b/>
          <w:bCs/>
          <w:sz w:val="28"/>
          <w:szCs w:val="28"/>
          <w:rtl/>
          <w:lang w:bidi="fa-IR"/>
        </w:rPr>
        <w:t>جعفری</w:t>
      </w:r>
    </w:p>
    <w:p w:rsidR="007F36ED" w:rsidRDefault="007F36ED" w:rsidP="007F36ED">
      <w:pPr>
        <w:jc w:val="center"/>
        <w:rPr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rtl/>
          <w:lang w:bidi="fa-IR"/>
        </w:rPr>
        <w:t>متخصص ترمیمی و زیبایی</w:t>
      </w:r>
    </w:p>
    <w:p w:rsidR="007F36ED" w:rsidRDefault="007F36ED" w:rsidP="00205B7F">
      <w:pPr>
        <w:jc w:val="center"/>
        <w:rPr>
          <w:rFonts w:hint="cs"/>
          <w:b/>
          <w:bCs/>
          <w:color w:val="00B0F0"/>
          <w:sz w:val="28"/>
          <w:szCs w:val="28"/>
          <w:rtl/>
          <w:lang w:bidi="fa-IR"/>
        </w:rPr>
      </w:pPr>
      <w:r>
        <w:rPr>
          <w:b/>
          <w:bCs/>
          <w:color w:val="00B0F0"/>
          <w:sz w:val="28"/>
          <w:szCs w:val="28"/>
          <w:rtl/>
          <w:lang w:bidi="fa-IR"/>
        </w:rPr>
        <w:t>نیمسال اول سال تحصیلی 140</w:t>
      </w:r>
      <w:r w:rsidR="00205B7F">
        <w:rPr>
          <w:rFonts w:hint="cs"/>
          <w:b/>
          <w:bCs/>
          <w:color w:val="00B0F0"/>
          <w:sz w:val="28"/>
          <w:szCs w:val="28"/>
          <w:rtl/>
          <w:lang w:bidi="fa-IR"/>
        </w:rPr>
        <w:t>4</w:t>
      </w:r>
      <w:r>
        <w:rPr>
          <w:b/>
          <w:bCs/>
          <w:color w:val="00B0F0"/>
          <w:sz w:val="28"/>
          <w:szCs w:val="28"/>
          <w:rtl/>
          <w:lang w:bidi="fa-IR"/>
        </w:rPr>
        <w:t>-140</w:t>
      </w:r>
      <w:r w:rsidR="00205B7F">
        <w:rPr>
          <w:rFonts w:hint="cs"/>
          <w:b/>
          <w:bCs/>
          <w:color w:val="00B0F0"/>
          <w:sz w:val="28"/>
          <w:szCs w:val="28"/>
          <w:rtl/>
          <w:lang w:bidi="fa-IR"/>
        </w:rPr>
        <w:t>3</w:t>
      </w:r>
    </w:p>
    <w:tbl>
      <w:tblPr>
        <w:tblStyle w:val="LightGrid-Accent5"/>
        <w:tblpPr w:leftFromText="180" w:rightFromText="180" w:vertAnchor="text" w:horzAnchor="margin" w:tblpY="451"/>
        <w:tblW w:w="13176" w:type="dxa"/>
        <w:tblLook w:val="04A0"/>
      </w:tblPr>
      <w:tblGrid>
        <w:gridCol w:w="2635"/>
        <w:gridCol w:w="3852"/>
        <w:gridCol w:w="3827"/>
        <w:gridCol w:w="1701"/>
        <w:gridCol w:w="1161"/>
      </w:tblGrid>
      <w:tr w:rsidR="007F36ED" w:rsidTr="007F36ED">
        <w:trPr>
          <w:cnfStyle w:val="100000000000"/>
        </w:trPr>
        <w:tc>
          <w:tcPr>
            <w:cnfStyle w:val="001000000000"/>
            <w:tcW w:w="2635" w:type="dxa"/>
          </w:tcPr>
          <w:p w:rsidR="007F36ED" w:rsidRDefault="007F36ED" w:rsidP="007F36ED">
            <w:pPr>
              <w:jc w:val="center"/>
            </w:pPr>
            <w:r>
              <w:t>12-14</w:t>
            </w:r>
          </w:p>
        </w:tc>
        <w:tc>
          <w:tcPr>
            <w:tcW w:w="3852" w:type="dxa"/>
          </w:tcPr>
          <w:p w:rsidR="007F36ED" w:rsidRDefault="007F36ED" w:rsidP="007F36ED">
            <w:pPr>
              <w:jc w:val="center"/>
              <w:cnfStyle w:val="100000000000"/>
            </w:pPr>
            <w:r>
              <w:t>9-12</w:t>
            </w:r>
          </w:p>
        </w:tc>
        <w:tc>
          <w:tcPr>
            <w:tcW w:w="3827" w:type="dxa"/>
          </w:tcPr>
          <w:p w:rsidR="007F36ED" w:rsidRDefault="007F36ED" w:rsidP="007F36ED">
            <w:pPr>
              <w:jc w:val="center"/>
              <w:cnfStyle w:val="100000000000"/>
            </w:pPr>
            <w:r>
              <w:t>7:45-8:45</w:t>
            </w:r>
          </w:p>
        </w:tc>
        <w:tc>
          <w:tcPr>
            <w:tcW w:w="2862" w:type="dxa"/>
            <w:gridSpan w:val="2"/>
          </w:tcPr>
          <w:p w:rsidR="007F36ED" w:rsidRDefault="007F36ED" w:rsidP="007F36ED">
            <w:pPr>
              <w:cnfStyle w:val="100000000000"/>
            </w:pPr>
          </w:p>
        </w:tc>
      </w:tr>
      <w:tr w:rsidR="007F36ED" w:rsidTr="007F36ED">
        <w:trPr>
          <w:cnfStyle w:val="000000100000"/>
          <w:trHeight w:val="421"/>
        </w:trPr>
        <w:tc>
          <w:tcPr>
            <w:cnfStyle w:val="001000000000"/>
            <w:tcW w:w="2635" w:type="dxa"/>
          </w:tcPr>
          <w:p w:rsidR="007F36ED" w:rsidRPr="00721F5B" w:rsidRDefault="00721F5B" w:rsidP="00721F5B">
            <w:pPr>
              <w:jc w:val="center"/>
              <w:rPr>
                <w:b w:val="0"/>
                <w:bCs w:val="0"/>
              </w:rPr>
            </w:pPr>
            <w:r w:rsidRPr="00721F5B">
              <w:rPr>
                <w:rFonts w:hint="cs"/>
                <w:b w:val="0"/>
                <w:bCs w:val="0"/>
                <w:rtl/>
              </w:rPr>
              <w:t>پژوهش ومشاوره</w:t>
            </w:r>
          </w:p>
        </w:tc>
        <w:tc>
          <w:tcPr>
            <w:tcW w:w="3852" w:type="dxa"/>
          </w:tcPr>
          <w:p w:rsidR="007F36ED" w:rsidRDefault="00205B7F" w:rsidP="00721F5B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مشاوره وپژوهش</w:t>
            </w:r>
          </w:p>
        </w:tc>
        <w:tc>
          <w:tcPr>
            <w:tcW w:w="3827" w:type="dxa"/>
          </w:tcPr>
          <w:p w:rsidR="007F36ED" w:rsidRPr="00721F5B" w:rsidRDefault="00205B7F" w:rsidP="00721F5B">
            <w:pPr>
              <w:jc w:val="center"/>
              <w:cnfStyle w:val="000000100000"/>
            </w:pPr>
            <w:r>
              <w:rPr>
                <w:rFonts w:hint="cs"/>
                <w:rtl/>
              </w:rPr>
              <w:t>هیات علمی</w:t>
            </w:r>
          </w:p>
        </w:tc>
        <w:tc>
          <w:tcPr>
            <w:tcW w:w="1701" w:type="dxa"/>
          </w:tcPr>
          <w:p w:rsidR="007F36ED" w:rsidRPr="00812C22" w:rsidRDefault="007F36ED" w:rsidP="007F36ED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7F36ED" w:rsidRPr="00812C22" w:rsidRDefault="007F36ED" w:rsidP="007F36ED">
            <w:pPr>
              <w:jc w:val="center"/>
              <w:cnfStyle w:val="000000100000"/>
              <w:rPr>
                <w:b/>
                <w:bCs/>
                <w:rtl/>
                <w:lang w:bidi="fa-IR"/>
              </w:rPr>
            </w:pPr>
            <w:r w:rsidRPr="00812C22"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</w:tr>
      <w:tr w:rsidR="007F36ED" w:rsidTr="007F36ED">
        <w:trPr>
          <w:cnfStyle w:val="000000010000"/>
          <w:trHeight w:val="413"/>
        </w:trPr>
        <w:tc>
          <w:tcPr>
            <w:cnfStyle w:val="001000000000"/>
            <w:tcW w:w="2635" w:type="dxa"/>
          </w:tcPr>
          <w:p w:rsidR="007F36ED" w:rsidRPr="00721F5B" w:rsidRDefault="00721F5B" w:rsidP="00721F5B">
            <w:pPr>
              <w:jc w:val="center"/>
              <w:rPr>
                <w:b w:val="0"/>
                <w:bCs w:val="0"/>
              </w:rPr>
            </w:pPr>
            <w:r w:rsidRPr="00721F5B">
              <w:rPr>
                <w:rFonts w:hint="cs"/>
                <w:b w:val="0"/>
                <w:bCs w:val="0"/>
                <w:rtl/>
              </w:rPr>
              <w:t>بخش ترمیمی</w:t>
            </w:r>
          </w:p>
        </w:tc>
        <w:tc>
          <w:tcPr>
            <w:tcW w:w="3852" w:type="dxa"/>
          </w:tcPr>
          <w:p w:rsidR="007F36ED" w:rsidRDefault="00EA4946" w:rsidP="00721F5B">
            <w:pPr>
              <w:jc w:val="center"/>
              <w:cnfStyle w:val="000000010000"/>
            </w:pPr>
            <w:r>
              <w:rPr>
                <w:rFonts w:hint="cs"/>
                <w:rtl/>
              </w:rPr>
              <w:t>بخش ترمیمی</w:t>
            </w:r>
          </w:p>
        </w:tc>
        <w:tc>
          <w:tcPr>
            <w:tcW w:w="3827" w:type="dxa"/>
          </w:tcPr>
          <w:p w:rsidR="007F36ED" w:rsidRPr="00721F5B" w:rsidRDefault="00205B7F" w:rsidP="00721F5B">
            <w:pPr>
              <w:jc w:val="center"/>
              <w:cnfStyle w:val="000000010000"/>
            </w:pPr>
            <w:r>
              <w:rPr>
                <w:rFonts w:hint="cs"/>
                <w:rtl/>
              </w:rPr>
              <w:t>بخش ترمیمی</w:t>
            </w:r>
          </w:p>
        </w:tc>
        <w:tc>
          <w:tcPr>
            <w:tcW w:w="1701" w:type="dxa"/>
          </w:tcPr>
          <w:p w:rsidR="007F36ED" w:rsidRPr="00812C22" w:rsidRDefault="007F36ED" w:rsidP="007F36ED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7F36ED" w:rsidRPr="00812C22" w:rsidRDefault="007F36ED" w:rsidP="007F36ED">
            <w:pPr>
              <w:jc w:val="center"/>
              <w:cnfStyle w:val="000000010000"/>
              <w:rPr>
                <w:b/>
                <w:bCs/>
                <w:rtl/>
                <w:lang w:bidi="fa-IR"/>
              </w:rPr>
            </w:pPr>
          </w:p>
        </w:tc>
      </w:tr>
      <w:tr w:rsidR="007F36ED" w:rsidTr="007F36ED">
        <w:trPr>
          <w:cnfStyle w:val="000000100000"/>
          <w:trHeight w:val="406"/>
        </w:trPr>
        <w:tc>
          <w:tcPr>
            <w:cnfStyle w:val="001000000000"/>
            <w:tcW w:w="2635" w:type="dxa"/>
          </w:tcPr>
          <w:p w:rsidR="007F36ED" w:rsidRPr="00721F5B" w:rsidRDefault="00721F5B" w:rsidP="00721F5B">
            <w:pPr>
              <w:jc w:val="center"/>
              <w:rPr>
                <w:b w:val="0"/>
                <w:bCs w:val="0"/>
              </w:rPr>
            </w:pPr>
            <w:r w:rsidRPr="00721F5B">
              <w:rPr>
                <w:rFonts w:hint="cs"/>
                <w:b w:val="0"/>
                <w:bCs w:val="0"/>
                <w:rtl/>
              </w:rPr>
              <w:t>پژوهش ومشاوره</w:t>
            </w:r>
          </w:p>
        </w:tc>
        <w:tc>
          <w:tcPr>
            <w:tcW w:w="3852" w:type="dxa"/>
          </w:tcPr>
          <w:p w:rsidR="007F36ED" w:rsidRDefault="00EA4946" w:rsidP="00721F5B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مشاوره وپایان نامه</w:t>
            </w:r>
          </w:p>
        </w:tc>
        <w:tc>
          <w:tcPr>
            <w:tcW w:w="3827" w:type="dxa"/>
          </w:tcPr>
          <w:p w:rsidR="007F36ED" w:rsidRPr="00721F5B" w:rsidRDefault="00205B7F" w:rsidP="00721F5B">
            <w:pPr>
              <w:jc w:val="center"/>
              <w:cnfStyle w:val="000000100000"/>
            </w:pPr>
            <w:r>
              <w:rPr>
                <w:rFonts w:hint="cs"/>
                <w:rtl/>
              </w:rPr>
              <w:t>پایان نامه</w:t>
            </w:r>
          </w:p>
        </w:tc>
        <w:tc>
          <w:tcPr>
            <w:tcW w:w="1701" w:type="dxa"/>
          </w:tcPr>
          <w:p w:rsidR="007F36ED" w:rsidRPr="00812C22" w:rsidRDefault="007F36ED" w:rsidP="007F36ED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7F36ED" w:rsidRPr="00812C22" w:rsidRDefault="007F36ED" w:rsidP="007F36ED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یکشنبه</w:t>
            </w:r>
          </w:p>
        </w:tc>
      </w:tr>
      <w:tr w:rsidR="007F36ED" w:rsidTr="007F36ED">
        <w:trPr>
          <w:cnfStyle w:val="000000010000"/>
          <w:trHeight w:val="426"/>
        </w:trPr>
        <w:tc>
          <w:tcPr>
            <w:cnfStyle w:val="001000000000"/>
            <w:tcW w:w="2635" w:type="dxa"/>
          </w:tcPr>
          <w:p w:rsidR="007F36ED" w:rsidRPr="00721F5B" w:rsidRDefault="00721F5B" w:rsidP="00721F5B">
            <w:pPr>
              <w:jc w:val="center"/>
              <w:rPr>
                <w:b w:val="0"/>
                <w:bCs w:val="0"/>
              </w:rPr>
            </w:pPr>
            <w:r w:rsidRPr="00721F5B">
              <w:rPr>
                <w:rFonts w:hint="cs"/>
                <w:b w:val="0"/>
                <w:bCs w:val="0"/>
                <w:rtl/>
              </w:rPr>
              <w:t>بخش ترمیمی</w:t>
            </w:r>
          </w:p>
        </w:tc>
        <w:tc>
          <w:tcPr>
            <w:tcW w:w="3852" w:type="dxa"/>
          </w:tcPr>
          <w:p w:rsidR="007F36ED" w:rsidRDefault="00721F5B" w:rsidP="00721F5B">
            <w:pPr>
              <w:jc w:val="center"/>
              <w:cnfStyle w:val="000000010000"/>
            </w:pPr>
            <w:r>
              <w:rPr>
                <w:rFonts w:hint="cs"/>
                <w:rtl/>
              </w:rPr>
              <w:t>بخش ترمیمی</w:t>
            </w:r>
          </w:p>
        </w:tc>
        <w:tc>
          <w:tcPr>
            <w:tcW w:w="3827" w:type="dxa"/>
          </w:tcPr>
          <w:p w:rsidR="007F36ED" w:rsidRPr="00721F5B" w:rsidRDefault="00123553" w:rsidP="00721F5B">
            <w:pPr>
              <w:jc w:val="center"/>
              <w:cnfStyle w:val="000000010000"/>
            </w:pPr>
            <w:r w:rsidRPr="00721F5B">
              <w:rPr>
                <w:rFonts w:hint="cs"/>
                <w:rtl/>
              </w:rPr>
              <w:t>کتابخانه دانشکده دندانپزشکی</w:t>
            </w:r>
          </w:p>
        </w:tc>
        <w:tc>
          <w:tcPr>
            <w:tcW w:w="1701" w:type="dxa"/>
          </w:tcPr>
          <w:p w:rsidR="007F36ED" w:rsidRPr="00812C22" w:rsidRDefault="007F36ED" w:rsidP="007F36ED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7F36ED" w:rsidRPr="00812C22" w:rsidRDefault="007F36ED" w:rsidP="007F36ED">
            <w:pPr>
              <w:jc w:val="center"/>
              <w:cnfStyle w:val="000000010000"/>
              <w:rPr>
                <w:b/>
                <w:bCs/>
                <w:rtl/>
              </w:rPr>
            </w:pPr>
          </w:p>
        </w:tc>
      </w:tr>
      <w:tr w:rsidR="007F36ED" w:rsidTr="007F36ED">
        <w:trPr>
          <w:cnfStyle w:val="000000100000"/>
          <w:trHeight w:val="417"/>
        </w:trPr>
        <w:tc>
          <w:tcPr>
            <w:cnfStyle w:val="001000000000"/>
            <w:tcW w:w="2635" w:type="dxa"/>
          </w:tcPr>
          <w:p w:rsidR="007F36ED" w:rsidRPr="00721F5B" w:rsidRDefault="00721F5B" w:rsidP="00721F5B">
            <w:pPr>
              <w:jc w:val="center"/>
              <w:rPr>
                <w:b w:val="0"/>
                <w:bCs w:val="0"/>
              </w:rPr>
            </w:pPr>
            <w:r w:rsidRPr="00721F5B">
              <w:rPr>
                <w:rFonts w:hint="cs"/>
                <w:b w:val="0"/>
                <w:bCs w:val="0"/>
                <w:rtl/>
              </w:rPr>
              <w:t>پژوهش ومشاوره</w:t>
            </w:r>
          </w:p>
        </w:tc>
        <w:tc>
          <w:tcPr>
            <w:tcW w:w="3852" w:type="dxa"/>
          </w:tcPr>
          <w:p w:rsidR="007F36ED" w:rsidRDefault="00EA4946" w:rsidP="00721F5B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واحد عملی رزیدنتی </w:t>
            </w:r>
          </w:p>
        </w:tc>
        <w:tc>
          <w:tcPr>
            <w:tcW w:w="3827" w:type="dxa"/>
          </w:tcPr>
          <w:p w:rsidR="007F36ED" w:rsidRPr="00721F5B" w:rsidRDefault="00EA4946" w:rsidP="00721F5B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بررسی وانتخاب مقالات رزیدنتی </w:t>
            </w:r>
          </w:p>
        </w:tc>
        <w:tc>
          <w:tcPr>
            <w:tcW w:w="1701" w:type="dxa"/>
          </w:tcPr>
          <w:p w:rsidR="007F36ED" w:rsidRPr="00812C22" w:rsidRDefault="007F36ED" w:rsidP="007F36ED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7F36ED" w:rsidRPr="00812C22" w:rsidRDefault="007F36ED" w:rsidP="007F36ED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دوشنبه</w:t>
            </w:r>
          </w:p>
        </w:tc>
      </w:tr>
      <w:tr w:rsidR="007F36ED" w:rsidTr="007F36ED">
        <w:trPr>
          <w:cnfStyle w:val="000000010000"/>
          <w:trHeight w:val="409"/>
        </w:trPr>
        <w:tc>
          <w:tcPr>
            <w:cnfStyle w:val="001000000000"/>
            <w:tcW w:w="2635" w:type="dxa"/>
          </w:tcPr>
          <w:p w:rsidR="007F36ED" w:rsidRPr="00721F5B" w:rsidRDefault="00721F5B" w:rsidP="00721F5B">
            <w:pPr>
              <w:jc w:val="center"/>
              <w:rPr>
                <w:b w:val="0"/>
                <w:bCs w:val="0"/>
              </w:rPr>
            </w:pPr>
            <w:r w:rsidRPr="00721F5B">
              <w:rPr>
                <w:rFonts w:hint="cs"/>
                <w:b w:val="0"/>
                <w:bCs w:val="0"/>
                <w:rtl/>
              </w:rPr>
              <w:t>بخش ترمیمی</w:t>
            </w:r>
          </w:p>
        </w:tc>
        <w:tc>
          <w:tcPr>
            <w:tcW w:w="3852" w:type="dxa"/>
          </w:tcPr>
          <w:p w:rsidR="007F36ED" w:rsidRDefault="00721F5B" w:rsidP="00721F5B">
            <w:pPr>
              <w:jc w:val="center"/>
              <w:cnfStyle w:val="000000010000"/>
            </w:pPr>
            <w:r>
              <w:rPr>
                <w:rFonts w:hint="cs"/>
                <w:rtl/>
              </w:rPr>
              <w:t>بخش ترمیمی</w:t>
            </w:r>
          </w:p>
        </w:tc>
        <w:tc>
          <w:tcPr>
            <w:tcW w:w="3827" w:type="dxa"/>
          </w:tcPr>
          <w:p w:rsidR="007F36ED" w:rsidRPr="00721F5B" w:rsidRDefault="00EA4946" w:rsidP="00721F5B">
            <w:pPr>
              <w:jc w:val="center"/>
              <w:cnfStyle w:val="000000010000"/>
            </w:pPr>
            <w:r>
              <w:rPr>
                <w:rFonts w:hint="cs"/>
                <w:rtl/>
              </w:rPr>
              <w:t>کتابخانه دانشکده دندانپزشکی</w:t>
            </w:r>
          </w:p>
        </w:tc>
        <w:tc>
          <w:tcPr>
            <w:tcW w:w="1701" w:type="dxa"/>
          </w:tcPr>
          <w:p w:rsidR="007F36ED" w:rsidRPr="00812C22" w:rsidRDefault="007F36ED" w:rsidP="007F36ED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7F36ED" w:rsidRPr="00812C22" w:rsidRDefault="007F36ED" w:rsidP="007F36ED">
            <w:pPr>
              <w:jc w:val="center"/>
              <w:cnfStyle w:val="000000010000"/>
              <w:rPr>
                <w:b/>
                <w:bCs/>
                <w:rtl/>
              </w:rPr>
            </w:pPr>
          </w:p>
        </w:tc>
      </w:tr>
      <w:tr w:rsidR="007F36ED" w:rsidTr="007F36ED">
        <w:trPr>
          <w:cnfStyle w:val="000000100000"/>
          <w:trHeight w:val="416"/>
        </w:trPr>
        <w:tc>
          <w:tcPr>
            <w:cnfStyle w:val="001000000000"/>
            <w:tcW w:w="2635" w:type="dxa"/>
          </w:tcPr>
          <w:p w:rsidR="007F36ED" w:rsidRPr="00EA4946" w:rsidRDefault="00205B7F" w:rsidP="00721F5B">
            <w:pPr>
              <w:jc w:val="center"/>
              <w:rPr>
                <w:b w:val="0"/>
                <w:bCs w:val="0"/>
              </w:rPr>
            </w:pPr>
            <w:r w:rsidRPr="00EA4946">
              <w:rPr>
                <w:rFonts w:hint="cs"/>
                <w:b w:val="0"/>
                <w:bCs w:val="0"/>
                <w:rtl/>
              </w:rPr>
              <w:t>تدریس واحد شناخت پوسیدگی - رزیدنتی</w:t>
            </w:r>
          </w:p>
        </w:tc>
        <w:tc>
          <w:tcPr>
            <w:tcW w:w="3852" w:type="dxa"/>
          </w:tcPr>
          <w:p w:rsidR="007F36ED" w:rsidRDefault="00EA4946" w:rsidP="00EA4946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معاینه</w:t>
            </w:r>
          </w:p>
        </w:tc>
        <w:tc>
          <w:tcPr>
            <w:tcW w:w="3827" w:type="dxa"/>
          </w:tcPr>
          <w:p w:rsidR="007F36ED" w:rsidRPr="00721F5B" w:rsidRDefault="00123553" w:rsidP="00721F5B">
            <w:pPr>
              <w:jc w:val="center"/>
              <w:cnfStyle w:val="000000100000"/>
            </w:pPr>
            <w:r w:rsidRPr="00721F5B">
              <w:rPr>
                <w:rFonts w:hint="cs"/>
                <w:rtl/>
              </w:rPr>
              <w:t>تدریس واحد مبانی ترمیمی</w:t>
            </w:r>
          </w:p>
        </w:tc>
        <w:tc>
          <w:tcPr>
            <w:tcW w:w="1701" w:type="dxa"/>
          </w:tcPr>
          <w:p w:rsidR="007F36ED" w:rsidRPr="00812C22" w:rsidRDefault="007F36ED" w:rsidP="007F36ED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7F36ED" w:rsidRPr="00812C22" w:rsidRDefault="007F36ED" w:rsidP="007F36ED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سه شنبه</w:t>
            </w:r>
          </w:p>
        </w:tc>
      </w:tr>
      <w:tr w:rsidR="007F36ED" w:rsidTr="007F36ED">
        <w:trPr>
          <w:cnfStyle w:val="000000010000"/>
          <w:trHeight w:val="422"/>
        </w:trPr>
        <w:tc>
          <w:tcPr>
            <w:cnfStyle w:val="001000000000"/>
            <w:tcW w:w="2635" w:type="dxa"/>
          </w:tcPr>
          <w:p w:rsidR="007F36ED" w:rsidRPr="00EA4946" w:rsidRDefault="00205B7F" w:rsidP="00721F5B">
            <w:pPr>
              <w:jc w:val="center"/>
              <w:rPr>
                <w:b w:val="0"/>
                <w:bCs w:val="0"/>
              </w:rPr>
            </w:pPr>
            <w:r w:rsidRPr="00EA4946">
              <w:rPr>
                <w:rFonts w:hint="cs"/>
                <w:b w:val="0"/>
                <w:bCs w:val="0"/>
                <w:rtl/>
              </w:rPr>
              <w:t>اتاق سمینار ترمیمی</w:t>
            </w:r>
          </w:p>
        </w:tc>
        <w:tc>
          <w:tcPr>
            <w:tcW w:w="3852" w:type="dxa"/>
          </w:tcPr>
          <w:p w:rsidR="007F36ED" w:rsidRDefault="00721F5B" w:rsidP="00721F5B">
            <w:pPr>
              <w:jc w:val="center"/>
              <w:cnfStyle w:val="000000010000"/>
            </w:pPr>
            <w:r>
              <w:rPr>
                <w:rFonts w:hint="cs"/>
                <w:rtl/>
              </w:rPr>
              <w:t>بخش ترمیمی</w:t>
            </w:r>
          </w:p>
        </w:tc>
        <w:tc>
          <w:tcPr>
            <w:tcW w:w="3827" w:type="dxa"/>
          </w:tcPr>
          <w:p w:rsidR="007F36ED" w:rsidRPr="00721F5B" w:rsidRDefault="00123553" w:rsidP="00721F5B">
            <w:pPr>
              <w:jc w:val="center"/>
              <w:cnfStyle w:val="000000010000"/>
            </w:pPr>
            <w:r w:rsidRPr="00721F5B">
              <w:rPr>
                <w:rFonts w:hint="cs"/>
                <w:rtl/>
              </w:rPr>
              <w:t>کالس 2 دانشکده دندانپزشکی تبریز</w:t>
            </w:r>
          </w:p>
        </w:tc>
        <w:tc>
          <w:tcPr>
            <w:tcW w:w="1701" w:type="dxa"/>
          </w:tcPr>
          <w:p w:rsidR="007F36ED" w:rsidRPr="00812C22" w:rsidRDefault="007F36ED" w:rsidP="007F36ED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7F36ED" w:rsidRPr="00812C22" w:rsidRDefault="007F36ED" w:rsidP="007F36ED">
            <w:pPr>
              <w:jc w:val="center"/>
              <w:cnfStyle w:val="000000010000"/>
              <w:rPr>
                <w:b/>
                <w:bCs/>
                <w:rtl/>
              </w:rPr>
            </w:pPr>
          </w:p>
        </w:tc>
      </w:tr>
      <w:tr w:rsidR="007F36ED" w:rsidTr="007F36ED">
        <w:trPr>
          <w:cnfStyle w:val="000000100000"/>
          <w:trHeight w:val="413"/>
        </w:trPr>
        <w:tc>
          <w:tcPr>
            <w:cnfStyle w:val="001000000000"/>
            <w:tcW w:w="2635" w:type="dxa"/>
          </w:tcPr>
          <w:p w:rsidR="007F36ED" w:rsidRPr="00721F5B" w:rsidRDefault="00721F5B" w:rsidP="00721F5B">
            <w:pPr>
              <w:jc w:val="center"/>
              <w:rPr>
                <w:b w:val="0"/>
                <w:bCs w:val="0"/>
              </w:rPr>
            </w:pPr>
            <w:r w:rsidRPr="00721F5B">
              <w:rPr>
                <w:rFonts w:hint="cs"/>
                <w:b w:val="0"/>
                <w:bCs w:val="0"/>
                <w:rtl/>
              </w:rPr>
              <w:t>پژوهش ومشاوره</w:t>
            </w:r>
          </w:p>
        </w:tc>
        <w:tc>
          <w:tcPr>
            <w:tcW w:w="3852" w:type="dxa"/>
          </w:tcPr>
          <w:p w:rsidR="007F36ED" w:rsidRDefault="00EA4946" w:rsidP="00721F5B">
            <w:pPr>
              <w:jc w:val="center"/>
              <w:cnfStyle w:val="000000100000"/>
            </w:pPr>
            <w:r>
              <w:rPr>
                <w:rFonts w:hint="cs"/>
                <w:rtl/>
              </w:rPr>
              <w:t>واحد عملی دانشجویان ترمیمی 1و2</w:t>
            </w:r>
          </w:p>
        </w:tc>
        <w:tc>
          <w:tcPr>
            <w:tcW w:w="3827" w:type="dxa"/>
          </w:tcPr>
          <w:p w:rsidR="007F36ED" w:rsidRPr="00721F5B" w:rsidRDefault="00205B7F" w:rsidP="00721F5B">
            <w:pPr>
              <w:jc w:val="center"/>
              <w:cnfStyle w:val="000000100000"/>
            </w:pPr>
            <w:r w:rsidRPr="00721F5B">
              <w:rPr>
                <w:rFonts w:hint="cs"/>
                <w:rtl/>
              </w:rPr>
              <w:t>واحد ارئه ی مقاله وبررسی مورد رزیدنتی</w:t>
            </w:r>
          </w:p>
        </w:tc>
        <w:tc>
          <w:tcPr>
            <w:tcW w:w="1701" w:type="dxa"/>
          </w:tcPr>
          <w:p w:rsidR="007F36ED" w:rsidRPr="00812C22" w:rsidRDefault="007F36ED" w:rsidP="007F36ED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7F36ED" w:rsidRPr="00812C22" w:rsidRDefault="007F36ED" w:rsidP="007F36ED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چهارشنبه</w:t>
            </w:r>
          </w:p>
        </w:tc>
      </w:tr>
      <w:tr w:rsidR="007F36ED" w:rsidTr="007F36ED">
        <w:trPr>
          <w:cnfStyle w:val="000000010000"/>
          <w:trHeight w:val="419"/>
        </w:trPr>
        <w:tc>
          <w:tcPr>
            <w:cnfStyle w:val="001000000000"/>
            <w:tcW w:w="2635" w:type="dxa"/>
          </w:tcPr>
          <w:p w:rsidR="007F36ED" w:rsidRPr="00721F5B" w:rsidRDefault="00721F5B" w:rsidP="00721F5B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کتابخانه</w:t>
            </w:r>
          </w:p>
        </w:tc>
        <w:tc>
          <w:tcPr>
            <w:tcW w:w="3852" w:type="dxa"/>
          </w:tcPr>
          <w:p w:rsidR="007F36ED" w:rsidRDefault="00721F5B" w:rsidP="00721F5B">
            <w:pPr>
              <w:jc w:val="center"/>
              <w:cnfStyle w:val="000000010000"/>
            </w:pPr>
            <w:r>
              <w:rPr>
                <w:rFonts w:hint="cs"/>
                <w:rtl/>
              </w:rPr>
              <w:t>بخش ترمیمی</w:t>
            </w:r>
          </w:p>
        </w:tc>
        <w:tc>
          <w:tcPr>
            <w:tcW w:w="3827" w:type="dxa"/>
          </w:tcPr>
          <w:p w:rsidR="007F36ED" w:rsidRPr="00721F5B" w:rsidRDefault="00205B7F" w:rsidP="00721F5B">
            <w:pPr>
              <w:jc w:val="center"/>
              <w:cnfStyle w:val="000000010000"/>
            </w:pPr>
            <w:r w:rsidRPr="00721F5B">
              <w:rPr>
                <w:rFonts w:hint="cs"/>
                <w:rtl/>
              </w:rPr>
              <w:t>اتاق سمینار ترمیمی</w:t>
            </w:r>
          </w:p>
        </w:tc>
        <w:tc>
          <w:tcPr>
            <w:tcW w:w="1701" w:type="dxa"/>
          </w:tcPr>
          <w:p w:rsidR="007F36ED" w:rsidRPr="00812C22" w:rsidRDefault="007F36ED" w:rsidP="007F36ED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7F36ED" w:rsidRDefault="007F36ED" w:rsidP="007F36ED">
            <w:pPr>
              <w:jc w:val="right"/>
              <w:cnfStyle w:val="000000010000"/>
              <w:rPr>
                <w:rtl/>
              </w:rPr>
            </w:pPr>
          </w:p>
        </w:tc>
      </w:tr>
    </w:tbl>
    <w:p w:rsidR="00075730" w:rsidRDefault="00075730" w:rsidP="007F36ED">
      <w:pPr>
        <w:jc w:val="center"/>
      </w:pPr>
    </w:p>
    <w:sectPr w:rsidR="00075730" w:rsidSect="00812C2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2C22"/>
    <w:rsid w:val="00075730"/>
    <w:rsid w:val="00123553"/>
    <w:rsid w:val="00205B7F"/>
    <w:rsid w:val="00400E11"/>
    <w:rsid w:val="004B7BF5"/>
    <w:rsid w:val="00560692"/>
    <w:rsid w:val="0066523C"/>
    <w:rsid w:val="00695CD4"/>
    <w:rsid w:val="00721F5B"/>
    <w:rsid w:val="007F36ED"/>
    <w:rsid w:val="00812C22"/>
    <w:rsid w:val="00B04F08"/>
    <w:rsid w:val="00B2241B"/>
    <w:rsid w:val="00B95724"/>
    <w:rsid w:val="00BC3109"/>
    <w:rsid w:val="00BE5408"/>
    <w:rsid w:val="00BF53DC"/>
    <w:rsid w:val="00C42FD0"/>
    <w:rsid w:val="00D149A6"/>
    <w:rsid w:val="00D14A98"/>
    <w:rsid w:val="00EA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C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812C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1-Accent5">
    <w:name w:val="Medium List 1 Accent 5"/>
    <w:basedOn w:val="TableNormal"/>
    <w:uiPriority w:val="65"/>
    <w:rsid w:val="00812C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812C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4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5</cp:revision>
  <cp:lastPrinted>2024-11-04T07:25:00Z</cp:lastPrinted>
  <dcterms:created xsi:type="dcterms:W3CDTF">2023-09-12T04:56:00Z</dcterms:created>
  <dcterms:modified xsi:type="dcterms:W3CDTF">2024-11-04T07:39:00Z</dcterms:modified>
</cp:coreProperties>
</file>